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C258E" w14:textId="668708DF" w:rsidR="005C6257" w:rsidRPr="008447F3" w:rsidRDefault="005C6257" w:rsidP="008447F3">
      <w:pPr>
        <w:jc w:val="center"/>
        <w:rPr>
          <w:b/>
          <w:bCs/>
          <w:sz w:val="28"/>
          <w:szCs w:val="28"/>
        </w:rPr>
      </w:pPr>
      <w:r w:rsidRPr="008447F3">
        <w:rPr>
          <w:b/>
          <w:bCs/>
          <w:sz w:val="28"/>
          <w:szCs w:val="28"/>
        </w:rPr>
        <w:t>A szerzetesi oktatás értékei és válaszai a 21. században</w:t>
      </w:r>
    </w:p>
    <w:p w14:paraId="02C7CFF3" w14:textId="31DEB1AB" w:rsidR="005C6257" w:rsidRPr="008447F3" w:rsidRDefault="008447F3" w:rsidP="008447F3">
      <w:pPr>
        <w:jc w:val="center"/>
        <w:rPr>
          <w:i/>
          <w:iCs/>
          <w:sz w:val="28"/>
          <w:szCs w:val="28"/>
        </w:rPr>
      </w:pPr>
      <w:r w:rsidRPr="008447F3">
        <w:rPr>
          <w:i/>
          <w:iCs/>
          <w:sz w:val="28"/>
          <w:szCs w:val="28"/>
        </w:rPr>
        <w:t>összefoglalók</w:t>
      </w:r>
    </w:p>
    <w:p w14:paraId="64E24E6E" w14:textId="77777777" w:rsidR="008447F3" w:rsidRPr="008447F3" w:rsidRDefault="008447F3"/>
    <w:p w14:paraId="76523911" w14:textId="39C77C3B" w:rsidR="005C6257" w:rsidRPr="008447F3" w:rsidRDefault="005C6257" w:rsidP="005C6257">
      <w:pPr>
        <w:rPr>
          <w:b/>
          <w:bCs/>
        </w:rPr>
      </w:pPr>
      <w:proofErr w:type="spellStart"/>
      <w:r w:rsidRPr="008447F3">
        <w:rPr>
          <w:b/>
          <w:bCs/>
        </w:rPr>
        <w:t>Carles</w:t>
      </w:r>
      <w:proofErr w:type="spellEnd"/>
      <w:r w:rsidRPr="008447F3">
        <w:rPr>
          <w:b/>
          <w:bCs/>
        </w:rPr>
        <w:t xml:space="preserve"> </w:t>
      </w:r>
      <w:proofErr w:type="spellStart"/>
      <w:r w:rsidRPr="008447F3">
        <w:rPr>
          <w:b/>
          <w:bCs/>
        </w:rPr>
        <w:t>Gil</w:t>
      </w:r>
      <w:proofErr w:type="spellEnd"/>
      <w:r w:rsidRPr="008447F3">
        <w:rPr>
          <w:b/>
          <w:bCs/>
        </w:rPr>
        <w:t xml:space="preserve"> i </w:t>
      </w:r>
      <w:proofErr w:type="spellStart"/>
      <w:r w:rsidRPr="008447F3">
        <w:rPr>
          <w:b/>
          <w:bCs/>
        </w:rPr>
        <w:t>Saguer</w:t>
      </w:r>
      <w:proofErr w:type="spellEnd"/>
      <w:r w:rsidRPr="008447F3">
        <w:rPr>
          <w:b/>
          <w:bCs/>
        </w:rPr>
        <w:t xml:space="preserve"> </w:t>
      </w:r>
      <w:proofErr w:type="spellStart"/>
      <w:r w:rsidRPr="008447F3">
        <w:rPr>
          <w:b/>
          <w:bCs/>
        </w:rPr>
        <w:t>Sch</w:t>
      </w:r>
      <w:proofErr w:type="spellEnd"/>
      <w:r w:rsidRPr="008447F3">
        <w:rPr>
          <w:b/>
          <w:bCs/>
        </w:rPr>
        <w:t>. P.</w:t>
      </w:r>
      <w:r w:rsidRPr="008447F3">
        <w:rPr>
          <w:b/>
          <w:bCs/>
        </w:rPr>
        <w:t>:</w:t>
      </w:r>
    </w:p>
    <w:p w14:paraId="3C7C9B76" w14:textId="05006063" w:rsidR="005C6257" w:rsidRPr="008447F3" w:rsidRDefault="005C6257" w:rsidP="005C6257">
      <w:pPr>
        <w:rPr>
          <w:b/>
          <w:bCs/>
        </w:rPr>
      </w:pPr>
      <w:r w:rsidRPr="008447F3">
        <w:rPr>
          <w:b/>
          <w:bCs/>
        </w:rPr>
        <w:t>HŰSÉG A KARIZMÁHOZ</w:t>
      </w:r>
      <w:r w:rsidRPr="008447F3">
        <w:rPr>
          <w:b/>
          <w:bCs/>
        </w:rPr>
        <w:t xml:space="preserve"> - </w:t>
      </w:r>
      <w:r w:rsidRPr="008447F3">
        <w:rPr>
          <w:b/>
          <w:bCs/>
        </w:rPr>
        <w:t>KREATÍV VÁLASZOK KORTÁRS KIHÍVÁSOKRA</w:t>
      </w:r>
    </w:p>
    <w:p w14:paraId="264A6097" w14:textId="77777777" w:rsidR="005C6257" w:rsidRPr="008447F3" w:rsidRDefault="005C6257" w:rsidP="005C6257">
      <w:r w:rsidRPr="008447F3">
        <w:t xml:space="preserve">Ez az előadás azokat a kihívásokat és lehetőségeket vizsgálja, amelyekkel katolikus szerzetesi intézményeknek kell szembenézniük, amikor a folyamatosan változó világban identitásukat és értelemmel </w:t>
      </w:r>
      <w:proofErr w:type="spellStart"/>
      <w:r w:rsidRPr="008447F3">
        <w:t>teliségüket</w:t>
      </w:r>
      <w:proofErr w:type="spellEnd"/>
      <w:r w:rsidRPr="008447F3">
        <w:t xml:space="preserve"> (</w:t>
      </w:r>
      <w:proofErr w:type="spellStart"/>
      <w:r w:rsidRPr="008447F3">
        <w:t>meaningfulness</w:t>
      </w:r>
      <w:proofErr w:type="spellEnd"/>
      <w:r w:rsidRPr="008447F3">
        <w:t xml:space="preserve">) törekszenek gondozni. Két fogalom, a megtérés mint tudatos és éppen zajló folyamat, valamint a kreatív hűség segítségével az állítható, hogy éppenséggel a karizmához való hiteles hűség az, amely biztosítja a szükséges alkalmazkodást ahhoz, hogy a szerzetesek alapítóik örökségéhez relevánsak és hűségesek maradjanak. </w:t>
      </w:r>
    </w:p>
    <w:p w14:paraId="0E683BFA" w14:textId="77777777" w:rsidR="005C6257" w:rsidRPr="008447F3" w:rsidRDefault="005C6257" w:rsidP="005C6257">
      <w:r w:rsidRPr="008447F3">
        <w:t>Egyik központi téma ezen vallási intézmények identitásának pontos, élő és szimbolikus történetként való értelmezése, amely megalapoz és inspirál.</w:t>
      </w:r>
    </w:p>
    <w:p w14:paraId="4FD1A55C" w14:textId="77777777" w:rsidR="005C6257" w:rsidRPr="008447F3" w:rsidRDefault="005C6257" w:rsidP="005C6257">
      <w:r w:rsidRPr="008447F3">
        <w:t>A válasz az oktatás újragondolásának központi kérdésére, amely kérdés felel a legigazibb és legalapvetőbb karizmatikus célokra és intuíciókra, azt javasoljuk, hogy az intézmények ápolják a folyamatos tanulás (</w:t>
      </w:r>
      <w:proofErr w:type="spellStart"/>
      <w:r w:rsidRPr="008447F3">
        <w:t>continuous</w:t>
      </w:r>
      <w:proofErr w:type="spellEnd"/>
      <w:r w:rsidRPr="008447F3">
        <w:t xml:space="preserve"> </w:t>
      </w:r>
      <w:proofErr w:type="spellStart"/>
      <w:r w:rsidRPr="008447F3">
        <w:t>learning</w:t>
      </w:r>
      <w:proofErr w:type="spellEnd"/>
      <w:r w:rsidRPr="008447F3">
        <w:t xml:space="preserve">) kultúráját olyan formában, amely az oktatásban való részvételen alapuló megközelítést valósít meg az oktatási reflexió, a tanulók, a családok és általában a közösség bevonásával. Az idegtudomány értékes eszközöket kínál a tanulási folyamatok megértéséhez és a hatékonyabb tervezéshez, amelynek során a tanulási tapasztalatok kialakulhatnak. </w:t>
      </w:r>
    </w:p>
    <w:p w14:paraId="38C19576" w14:textId="77777777" w:rsidR="005C6257" w:rsidRPr="008447F3" w:rsidRDefault="005C6257" w:rsidP="005C6257">
      <w:r w:rsidRPr="008447F3">
        <w:t>Végül pedig az előadás olyan oktatás mellett érvel, amely elősegíti személyiség egészének integrált fejlődését, javasolja a keresztény értékek előtérbe helyezését és hozzájárul egy igazságosabb és méltányosabb társadalom építéséhez.</w:t>
      </w:r>
    </w:p>
    <w:p w14:paraId="758F9DF1" w14:textId="77777777" w:rsidR="005C6257" w:rsidRPr="008447F3" w:rsidRDefault="005C6257" w:rsidP="005C6257">
      <w:r w:rsidRPr="008447F3">
        <w:t xml:space="preserve">Kulcsszavak: kreatív hűség, oktatási innováció, identitás, idegtudomány, társas oktatási kihívások, társadalmi igazságosság, piarista iskolák, </w:t>
      </w:r>
      <w:proofErr w:type="spellStart"/>
      <w:r w:rsidRPr="008447F3">
        <w:t>Kalazancius</w:t>
      </w:r>
      <w:proofErr w:type="spellEnd"/>
      <w:r w:rsidRPr="008447F3">
        <w:t>.</w:t>
      </w:r>
    </w:p>
    <w:p w14:paraId="5E408C3A" w14:textId="6D178A4C" w:rsidR="005C6257" w:rsidRPr="008447F3" w:rsidRDefault="008447F3" w:rsidP="005C6257">
      <w:r w:rsidRPr="008447F3">
        <w:pict w14:anchorId="3B218477">
          <v:rect id="_x0000_i1025" style="width:0;height:1.5pt" o:hralign="center" o:hrstd="t" o:hr="t" fillcolor="#a0a0a0" stroked="f"/>
        </w:pict>
      </w:r>
    </w:p>
    <w:p w14:paraId="10A013AB" w14:textId="6D507A50" w:rsidR="005C6257" w:rsidRPr="008447F3" w:rsidRDefault="005C6257" w:rsidP="005C6257">
      <w:pPr>
        <w:rPr>
          <w:b/>
          <w:bCs/>
        </w:rPr>
      </w:pPr>
      <w:proofErr w:type="spellStart"/>
      <w:r w:rsidRPr="008447F3">
        <w:rPr>
          <w:b/>
          <w:bCs/>
        </w:rPr>
        <w:t>Sr</w:t>
      </w:r>
      <w:proofErr w:type="spellEnd"/>
      <w:r w:rsidRPr="008447F3">
        <w:rPr>
          <w:b/>
          <w:bCs/>
        </w:rPr>
        <w:t xml:space="preserve">. Dr. Beatrix </w:t>
      </w:r>
      <w:proofErr w:type="spellStart"/>
      <w:r w:rsidRPr="008447F3">
        <w:rPr>
          <w:b/>
          <w:bCs/>
        </w:rPr>
        <w:t>Mayrhofer</w:t>
      </w:r>
      <w:proofErr w:type="spellEnd"/>
      <w:r w:rsidRPr="008447F3">
        <w:rPr>
          <w:b/>
          <w:bCs/>
        </w:rPr>
        <w:t xml:space="preserve"> SSND tartományfőnöknő</w:t>
      </w:r>
      <w:r w:rsidRPr="008447F3">
        <w:rPr>
          <w:b/>
          <w:bCs/>
        </w:rPr>
        <w:t>:</w:t>
      </w:r>
    </w:p>
    <w:p w14:paraId="6728EF40" w14:textId="77777777" w:rsidR="008447F3" w:rsidRPr="008447F3" w:rsidRDefault="008447F3" w:rsidP="008447F3">
      <w:pPr>
        <w:rPr>
          <w:b/>
          <w:bCs/>
        </w:rPr>
      </w:pPr>
      <w:r w:rsidRPr="008447F3">
        <w:rPr>
          <w:b/>
          <w:bCs/>
        </w:rPr>
        <w:t>Az embereket elvezetni a teljes kibontakozáshoz, mint Isten teremtményei és képmásai</w:t>
      </w:r>
    </w:p>
    <w:p w14:paraId="552897C0" w14:textId="77777777" w:rsidR="008447F3" w:rsidRPr="008447F3" w:rsidRDefault="008447F3" w:rsidP="008447F3">
      <w:r w:rsidRPr="008447F3">
        <w:t>A keresztény pedagógiát a Hármas-egy Istenbe vetett hit formálja és erősíti. Feltesszük a kérdést: mit jelent az a mi korunkban, a mi társadalmunkban, hogy hiszünk a Teremtő Istenben, az Ő Fiában, a mi Megváltónkban és a Szentlélekben.</w:t>
      </w:r>
    </w:p>
    <w:p w14:paraId="11529198" w14:textId="77777777" w:rsidR="008447F3" w:rsidRPr="008447F3" w:rsidRDefault="008447F3" w:rsidP="008447F3">
      <w:r w:rsidRPr="008447F3">
        <w:t>Nekünk, a Boldogasszony Iskolanővéreknek az életszabályunkból következő mondat az irányadó: „Számunkra a nevelés azt jelenti, hogy az embereket – mint Isten teremtményeit és képmásait - teljes kibontakozásukhoz segítjük, és képessé tesszük arra, hogy latba vessék adottságaikat a föld emberhez méltóvá alakításában.”</w:t>
      </w:r>
    </w:p>
    <w:p w14:paraId="099E0928" w14:textId="27A83CD3" w:rsidR="005C6257" w:rsidRPr="008447F3" w:rsidRDefault="008447F3" w:rsidP="008447F3">
      <w:r w:rsidRPr="008447F3">
        <w:t>Hogyan valósítható meg ez az iránymutatás az iskolanővéri karizmához hűen? Példaként a Bécs 15. kerületében végzett tevékenységünket szeretném bemutatni. Diákjaink sok országból érkeznek, különböző anyanyelvűek és eltérő vallási meggyőződésűek.  Hogyan lehet ezt a szerzetesi iskolát akkor is működtetni, ha már nem tanítanak benne szerzetesnők?</w:t>
      </w:r>
    </w:p>
    <w:p w14:paraId="1464EB3C" w14:textId="731DD04C" w:rsidR="005C6257" w:rsidRPr="008447F3" w:rsidRDefault="008447F3">
      <w:r w:rsidRPr="008447F3">
        <w:lastRenderedPageBreak/>
        <w:pict w14:anchorId="3A448E8F">
          <v:rect id="_x0000_i1026" style="width:0;height:1.5pt" o:hralign="center" o:hrstd="t" o:hr="t" fillcolor="#a0a0a0" stroked="f"/>
        </w:pict>
      </w:r>
    </w:p>
    <w:p w14:paraId="6DE35CC7" w14:textId="40D6B4D0" w:rsidR="005C6257" w:rsidRPr="008447F3" w:rsidRDefault="008447F3">
      <w:pPr>
        <w:rPr>
          <w:b/>
          <w:bCs/>
        </w:rPr>
      </w:pPr>
      <w:r w:rsidRPr="008447F3">
        <w:rPr>
          <w:b/>
          <w:bCs/>
        </w:rPr>
        <w:t>Dr. Michael Sörös, Bécsi Oktatási Igazgatóság</w:t>
      </w:r>
      <w:r w:rsidRPr="008447F3">
        <w:rPr>
          <w:b/>
          <w:bCs/>
        </w:rPr>
        <w:t>:</w:t>
      </w:r>
    </w:p>
    <w:p w14:paraId="45756680" w14:textId="4D5CE067" w:rsidR="008447F3" w:rsidRPr="008447F3" w:rsidRDefault="008447F3" w:rsidP="008447F3">
      <w:pPr>
        <w:rPr>
          <w:b/>
          <w:bCs/>
        </w:rPr>
      </w:pPr>
      <w:r w:rsidRPr="008447F3">
        <w:rPr>
          <w:b/>
          <w:bCs/>
        </w:rPr>
        <w:t>A rendszer vagy az ember? A hozzáállás a lényeg!</w:t>
      </w:r>
    </w:p>
    <w:p w14:paraId="07C3A9A2" w14:textId="77777777" w:rsidR="008447F3" w:rsidRPr="008447F3" w:rsidRDefault="008447F3" w:rsidP="008447F3">
      <w:r w:rsidRPr="008447F3">
        <w:t>Ahol a rendszerek kudarcot vallanak, vagy a politikai keretfeltételek akadállyá válni látszanak, ott nagyobb jelentőséget nyernek az egyes emberek és tetteik! Ez a szerzetesi oktatásban és a keresztény értékrendre épülő magániskolákban sokkal egyértelműbben megmutatkozik, mint az állami iskolarendszerben. Ott is érvényesül azonban ez az alapelv.</w:t>
      </w:r>
    </w:p>
    <w:p w14:paraId="784F5EF3" w14:textId="77777777" w:rsidR="008447F3" w:rsidRPr="008447F3" w:rsidRDefault="008447F3" w:rsidP="008447F3">
      <w:r w:rsidRPr="008447F3">
        <w:t>Ehhez különösen Szent Benedek Regulája nyújt nagyon jó útmutatást. De mit kezdhetnek a laikusok a bencés regulával? Milyen következtetést vonhatunk le oktatási rendszerünk, iskoláink és tanáraink tevékenysége számára?</w:t>
      </w:r>
    </w:p>
    <w:p w14:paraId="17FA8BD6" w14:textId="77777777" w:rsidR="008447F3" w:rsidRPr="008447F3" w:rsidRDefault="008447F3" w:rsidP="008447F3">
      <w:r w:rsidRPr="008447F3">
        <w:t>Sok kortárs irodalom alátámasztja azt az élethez való viszonyulást, amelyet Benedek ír elő szerzeteseinek.</w:t>
      </w:r>
    </w:p>
    <w:p w14:paraId="01D35874" w14:textId="77777777" w:rsidR="008447F3" w:rsidRPr="008447F3" w:rsidRDefault="008447F3" w:rsidP="008447F3">
      <w:r w:rsidRPr="008447F3">
        <w:t>Az előadás rámutat a párhuzamokra és az alkalmazás lehetőségeire a nevelésért felelősséget érző egyének hozzáállásában, valamint példákat hoz a napi iskolai gyakorlatból.</w:t>
      </w:r>
    </w:p>
    <w:p w14:paraId="23F5071A" w14:textId="77777777" w:rsidR="008447F3" w:rsidRPr="008447F3" w:rsidRDefault="008447F3" w:rsidP="008447F3">
      <w:r w:rsidRPr="008447F3">
        <w:t>Ha komolyan életre szeretnénk váltani evangéliumi alapelvünket – hogy „a végén minden rendben lesz”, akkor a cselekvő személyeket, a tanárokat és a tanulókat, a nevelőket és az iskolai környezetet nagyon konkrét magatartásformákban kell megerősítenünk.</w:t>
      </w:r>
    </w:p>
    <w:p w14:paraId="06E03643" w14:textId="0A1E2354" w:rsidR="008447F3" w:rsidRPr="008447F3" w:rsidRDefault="008447F3" w:rsidP="008447F3">
      <w:r w:rsidRPr="008447F3">
        <w:t xml:space="preserve">Az előadás alapjául az előadó – mint tanár, iskolaigazgató, tanfelügyelő és három gyermekét iskolai életútjukon </w:t>
      </w:r>
      <w:proofErr w:type="spellStart"/>
      <w:r w:rsidRPr="008447F3">
        <w:t>végigkísérő</w:t>
      </w:r>
      <w:proofErr w:type="spellEnd"/>
      <w:r w:rsidRPr="008447F3">
        <w:t xml:space="preserve"> édesapa – tapasztalatai szolgálnak, amelyeket tudományosan megalapozott irodalommal támaszt alá.</w:t>
      </w:r>
    </w:p>
    <w:p w14:paraId="0B9BA4A2" w14:textId="261F98E2" w:rsidR="008447F3" w:rsidRPr="008447F3" w:rsidRDefault="008447F3">
      <w:r w:rsidRPr="008447F3">
        <w:pict w14:anchorId="770C18C8">
          <v:rect id="_x0000_i1027" style="width:0;height:1.5pt" o:hralign="center" o:hrstd="t" o:hr="t" fillcolor="#a0a0a0" stroked="f"/>
        </w:pict>
      </w:r>
    </w:p>
    <w:p w14:paraId="2CA6FBA9" w14:textId="77777777" w:rsidR="008447F3" w:rsidRPr="008447F3" w:rsidRDefault="008447F3" w:rsidP="008447F3">
      <w:pPr>
        <w:rPr>
          <w:b/>
          <w:bCs/>
        </w:rPr>
      </w:pPr>
      <w:proofErr w:type="spellStart"/>
      <w:r w:rsidRPr="008447F3">
        <w:rPr>
          <w:b/>
          <w:bCs/>
        </w:rPr>
        <w:t>Dobszay</w:t>
      </w:r>
      <w:proofErr w:type="spellEnd"/>
      <w:r w:rsidRPr="008447F3">
        <w:rPr>
          <w:b/>
          <w:bCs/>
        </w:rPr>
        <w:t xml:space="preserve"> Márton Benedek OFM:</w:t>
      </w:r>
    </w:p>
    <w:p w14:paraId="63B7C4FE" w14:textId="7EDE2E66" w:rsidR="008447F3" w:rsidRPr="008447F3" w:rsidRDefault="008447F3" w:rsidP="008447F3">
      <w:pPr>
        <w:rPr>
          <w:b/>
          <w:bCs/>
        </w:rPr>
      </w:pPr>
      <w:r w:rsidRPr="008447F3">
        <w:rPr>
          <w:b/>
          <w:bCs/>
        </w:rPr>
        <w:t>Szerzetesi együttműködés az emberi méltóság védelmében</w:t>
      </w:r>
    </w:p>
    <w:p w14:paraId="2AC6AB64" w14:textId="50C7ED3A" w:rsidR="008447F3" w:rsidRPr="008447F3" w:rsidRDefault="008447F3" w:rsidP="008447F3">
      <w:r w:rsidRPr="008447F3">
        <w:t>Az Emberi Méltóság Stratégia a magyarországi szerzeteselöljárói konferenciák megbízásából jött létre azzal a céllal, hogy előmozdítsa az emberi méltóság védelmét. A kezdeményezést nem csupán a gyermekek ellen elkövetett határátlépésekkel kíván foglalkozni, hanem az emberi méltóság védelmével minden olyan relációban (pl. aszimmetrikus viszonyok, kollegiális kapcsolódások, intézményi működés), amely az egyházban és intézményeiben fellelhető. A létrehozók célja, hogy az egyház olyan biztonságos hellyé váljon, ahol mindenki megfelelő tisztelettel és határtartással találkozik. A projekt megalkotói olyan fejlesztéseket hoztak létre, amelyek nem csupán egy-egy elszigetelt részterületet érintenek vagy csak az eseményeket utólag kezelni akaró működésmódhoz szolgáltatnak eszközöket. A cél, hogy elvek és stratégiai terv mentén, szerzetesi együttműködésben olyan hatékony rendszer jöjjön létre, amely érinti  a megelőzés és a képzés területét; támpontokat ad a nyilvánosság kezeléséhez; puha (szemléletformálás) és kemény tényezőket (protokoll, szabályzatok, segítő rendszerek) egyaránt tartalmaz; kiterjed nemcsak a kiskorúak, hanem a sebezhető felnőttek védelmére is, segítséget ad az oktatási-nevelési, a szociális, a lelkipásztori területen és a szerzetesközösségeken belüli alkalmazáshoz; összhangban van a vatikáni dokumentumokkal és az állami szabályozással; értőn és érzékenyen kezeli az egyházi és szerzetesi közegből fakadó sajátosságokat. Előadásom részletesen mutatja be a kialakított stratégia kilenc területét, annak programjait és eddig elért eredményeit.</w:t>
      </w:r>
    </w:p>
    <w:p w14:paraId="3B2DB8E7" w14:textId="6317C320" w:rsidR="008447F3" w:rsidRPr="008447F3" w:rsidRDefault="00F126CF">
      <w:r w:rsidRPr="008447F3">
        <w:lastRenderedPageBreak/>
        <w:pict w14:anchorId="3780CBD0">
          <v:rect id="_x0000_i1031" style="width:0;height:1.5pt" o:hralign="center" o:hrstd="t" o:hr="t" fillcolor="#a0a0a0" stroked="f"/>
        </w:pict>
      </w:r>
    </w:p>
    <w:p w14:paraId="0311F6F0" w14:textId="77777777" w:rsidR="00F126CF" w:rsidRPr="00F126CF" w:rsidRDefault="00F126CF" w:rsidP="00F126CF">
      <w:pPr>
        <w:rPr>
          <w:b/>
          <w:bCs/>
        </w:rPr>
      </w:pPr>
      <w:r w:rsidRPr="00F126CF">
        <w:rPr>
          <w:b/>
          <w:bCs/>
        </w:rPr>
        <w:t xml:space="preserve">Dr. Guba András </w:t>
      </w:r>
      <w:proofErr w:type="spellStart"/>
      <w:r w:rsidRPr="00F126CF">
        <w:rPr>
          <w:b/>
          <w:bCs/>
        </w:rPr>
        <w:t>Sch.P</w:t>
      </w:r>
      <w:proofErr w:type="spellEnd"/>
      <w:r w:rsidRPr="00F126CF">
        <w:rPr>
          <w:b/>
          <w:bCs/>
        </w:rPr>
        <w:t>.</w:t>
      </w:r>
      <w:r w:rsidRPr="00F126CF">
        <w:rPr>
          <w:b/>
          <w:bCs/>
        </w:rPr>
        <w:t>:</w:t>
      </w:r>
    </w:p>
    <w:p w14:paraId="48E606B3" w14:textId="633B0990" w:rsidR="00F126CF" w:rsidRPr="00F126CF" w:rsidRDefault="00F126CF" w:rsidP="00F126CF">
      <w:pPr>
        <w:rPr>
          <w:b/>
          <w:bCs/>
        </w:rPr>
      </w:pPr>
      <w:r w:rsidRPr="00F126CF">
        <w:rPr>
          <w:b/>
          <w:bCs/>
        </w:rPr>
        <w:t>Megelevenedő piarista örökség: a személyes kísérés</w:t>
      </w:r>
    </w:p>
    <w:p w14:paraId="6A10283E" w14:textId="4EFD5EF0" w:rsidR="008447F3" w:rsidRPr="008447F3" w:rsidRDefault="00F126CF">
      <w:r w:rsidRPr="00F126CF">
        <w:t xml:space="preserve">A 2019-es piarista ifjúsági szinódus fiataljai személyes kísérést kértek tőlünk. Tartományunk erre a kérésre többféle módon válaszol. Ezért  összegyűjtöttük tapasztalataikat, számba vettük tudásunkat, tudatosítottuk néhány fontos alapelvet.  A kísérést beágyaztuk nevelési folyamatainkba, s újra megkerestük annak </w:t>
      </w:r>
      <w:proofErr w:type="spellStart"/>
      <w:r w:rsidRPr="00F126CF">
        <w:t>kalazanciusi</w:t>
      </w:r>
      <w:proofErr w:type="spellEnd"/>
      <w:r w:rsidRPr="00F126CF">
        <w:t xml:space="preserve"> gyökereit. Ezután mindezeket kiadványba foglaltuk. </w:t>
      </w:r>
      <w:proofErr w:type="spellStart"/>
      <w:r w:rsidRPr="00F126CF">
        <w:t>Elköteleződtünk</w:t>
      </w:r>
      <w:proofErr w:type="spellEnd"/>
      <w:r w:rsidRPr="00F126CF">
        <w:t xml:space="preserve"> a kísérés további fejlesztése mellett. Idén a Generálisi Kongregáció létrehozza a Meghallgatás és Kísérés piarista szolgálatát, abban a meggyőződésben, hogy az a Szentlélek piarista iskoláknak nyújtott ajándéka. Az előadás ennek a munkának, folyamatnak fontosabb állomásait, jelentősebb részleteit ismerteti.</w:t>
      </w:r>
    </w:p>
    <w:p w14:paraId="4C9A8512" w14:textId="03CE48FC" w:rsidR="008447F3" w:rsidRPr="008447F3" w:rsidRDefault="00F126CF">
      <w:r w:rsidRPr="008447F3">
        <w:pict w14:anchorId="7C3B2383">
          <v:rect id="_x0000_i1032" style="width:0;height:1.5pt" o:hralign="center" o:hrstd="t" o:hr="t" fillcolor="#a0a0a0" stroked="f"/>
        </w:pict>
      </w:r>
    </w:p>
    <w:p w14:paraId="33ECD9D3" w14:textId="1811945A" w:rsidR="008447F3" w:rsidRPr="00B87C91" w:rsidRDefault="00F126CF">
      <w:pPr>
        <w:rPr>
          <w:b/>
          <w:bCs/>
        </w:rPr>
      </w:pPr>
      <w:proofErr w:type="spellStart"/>
      <w:r w:rsidRPr="00B87C91">
        <w:rPr>
          <w:b/>
          <w:bCs/>
        </w:rPr>
        <w:t>Andrásfalvy</w:t>
      </w:r>
      <w:proofErr w:type="spellEnd"/>
      <w:r w:rsidRPr="00B87C91">
        <w:rPr>
          <w:b/>
          <w:bCs/>
        </w:rPr>
        <w:t xml:space="preserve"> János SDB</w:t>
      </w:r>
      <w:r w:rsidRPr="00B87C91">
        <w:rPr>
          <w:b/>
          <w:bCs/>
        </w:rPr>
        <w:t>:</w:t>
      </w:r>
    </w:p>
    <w:p w14:paraId="2793BDE5" w14:textId="77777777" w:rsidR="00F126CF" w:rsidRPr="00B87C91" w:rsidRDefault="00F126CF" w:rsidP="00F126CF">
      <w:pPr>
        <w:rPr>
          <w:b/>
          <w:bCs/>
        </w:rPr>
      </w:pPr>
      <w:r w:rsidRPr="00B87C91">
        <w:rPr>
          <w:b/>
          <w:bCs/>
        </w:rPr>
        <w:t xml:space="preserve">Don </w:t>
      </w:r>
      <w:proofErr w:type="spellStart"/>
      <w:r w:rsidRPr="00B87C91">
        <w:rPr>
          <w:b/>
          <w:bCs/>
        </w:rPr>
        <w:t>Bosco</w:t>
      </w:r>
      <w:proofErr w:type="spellEnd"/>
      <w:r w:rsidRPr="00B87C91">
        <w:rPr>
          <w:b/>
          <w:bCs/>
        </w:rPr>
        <w:t xml:space="preserve"> Megelőző Módszere Kazincbarcikán </w:t>
      </w:r>
    </w:p>
    <w:p w14:paraId="6D7E4620" w14:textId="4F7FB639" w:rsidR="00F126CF" w:rsidRDefault="00F126CF" w:rsidP="00F126CF">
      <w:r>
        <w:t xml:space="preserve">Don </w:t>
      </w:r>
      <w:proofErr w:type="spellStart"/>
      <w:r>
        <w:t>Bosco</w:t>
      </w:r>
      <w:proofErr w:type="spellEnd"/>
      <w:r>
        <w:t xml:space="preserve"> rendszeres neveléstant nem dolgozott ki, munkásságának legfontosabb pedagógiai vonatkozásait feljegyzéseiből, önéletrajzaiból, munkatársai leírásaiból lehet rekonstruálni. Maga IX. Piusz pápa kérte meg őt, hogy írja le oratóriumának születését. A </w:t>
      </w:r>
      <w:proofErr w:type="spellStart"/>
      <w:r>
        <w:t>szalézi</w:t>
      </w:r>
      <w:proofErr w:type="spellEnd"/>
      <w:r>
        <w:t xml:space="preserve"> oratórium kezdetei: 1841. december 8-tól először vándorló oratórium</w:t>
      </w:r>
      <w:r>
        <w:t xml:space="preserve">. </w:t>
      </w:r>
      <w:r>
        <w:t xml:space="preserve">A </w:t>
      </w:r>
      <w:proofErr w:type="spellStart"/>
      <w:r>
        <w:t>szalézi</w:t>
      </w:r>
      <w:proofErr w:type="spellEnd"/>
      <w:r>
        <w:t xml:space="preserve"> oratórium letelepedik: 1846. április 12., húsvét vasárnap</w:t>
      </w:r>
      <w:r>
        <w:t xml:space="preserve">. </w:t>
      </w:r>
      <w:r>
        <w:t xml:space="preserve">A Don </w:t>
      </w:r>
      <w:proofErr w:type="spellStart"/>
      <w:r>
        <w:t>Boscó</w:t>
      </w:r>
      <w:proofErr w:type="spellEnd"/>
      <w:r>
        <w:t>-i Nevelési módszer</w:t>
      </w:r>
      <w:r>
        <w:t xml:space="preserve">: </w:t>
      </w:r>
      <w:r>
        <w:t>"Isten szeretetének jele és hordozója lenni a fiatalok, főleg a legszegényebbek számára."</w:t>
      </w:r>
      <w:r>
        <w:t xml:space="preserve"> </w:t>
      </w:r>
      <w:r>
        <w:t>Módszerének alapja</w:t>
      </w:r>
      <w:r>
        <w:t xml:space="preserve">: </w:t>
      </w:r>
      <w:r>
        <w:t>Kizárni a büntetést</w:t>
      </w:r>
      <w:r>
        <w:t>,</w:t>
      </w:r>
      <w:r>
        <w:t xml:space="preserve"> Kizárni a megszégyenülést</w:t>
      </w:r>
      <w:r>
        <w:t xml:space="preserve">, </w:t>
      </w:r>
      <w:r>
        <w:t>Megnyerni a gyerek szívét</w:t>
      </w:r>
      <w:r>
        <w:t xml:space="preserve">. </w:t>
      </w:r>
      <w:r>
        <w:t>Eszközei:</w:t>
      </w:r>
      <w:r>
        <w:t xml:space="preserve"> </w:t>
      </w:r>
      <w:r>
        <w:t>VALLÁS</w:t>
      </w:r>
      <w:r>
        <w:t xml:space="preserve">, </w:t>
      </w:r>
      <w:r>
        <w:t>ÉRTELEM</w:t>
      </w:r>
      <w:r>
        <w:t xml:space="preserve">, </w:t>
      </w:r>
      <w:r>
        <w:t>Együtt tölteni a szabad időt</w:t>
      </w:r>
      <w:r>
        <w:t xml:space="preserve">. </w:t>
      </w:r>
      <w:r>
        <w:t>Megelőzés</w:t>
      </w:r>
      <w:r>
        <w:t xml:space="preserve">: </w:t>
      </w:r>
      <w:r>
        <w:t>Személyes kapcsolat, beszélgetések a diákokkal ezáltal viselkedésük megértése, családi problémáik felderítése</w:t>
      </w:r>
      <w:r>
        <w:t xml:space="preserve">. </w:t>
      </w:r>
      <w:r>
        <w:t>Módszerének lényege: „</w:t>
      </w:r>
      <w:proofErr w:type="spellStart"/>
      <w:r>
        <w:t>assistenza</w:t>
      </w:r>
      <w:proofErr w:type="spellEnd"/>
      <w:r>
        <w:t>”, személyes jelenlét</w:t>
      </w:r>
      <w:r>
        <w:t xml:space="preserve">. </w:t>
      </w:r>
      <w:r>
        <w:t>Lényeges a nevelésünkben DB 3 alapelve: 1. A SZERETETTELJESSÉG: személyes odafigyelés, baráti, szeretetteli kapcsolat tanár-diák között</w:t>
      </w:r>
      <w:r>
        <w:t xml:space="preserve">, </w:t>
      </w:r>
      <w:r>
        <w:t>2. AZ ÉSSZERŰSÉG    Azaz: életre nevelés</w:t>
      </w:r>
      <w:r>
        <w:t xml:space="preserve">, </w:t>
      </w:r>
      <w:r>
        <w:t>3. VALLÁSOSSÁG</w:t>
      </w:r>
      <w:r>
        <w:t xml:space="preserve">: </w:t>
      </w:r>
      <w:r>
        <w:t>Az Istenbe, a jövőbe vetett bizalom</w:t>
      </w:r>
      <w:r>
        <w:t xml:space="preserve">, </w:t>
      </w:r>
      <w:r>
        <w:t>Lelki feltöltés és útravaló a nehéz sorsú fiatalok számára</w:t>
      </w:r>
      <w:r>
        <w:t xml:space="preserve">, </w:t>
      </w:r>
      <w:r>
        <w:t xml:space="preserve">Az együtt töltött szabadidő </w:t>
      </w:r>
      <w:r>
        <w:t>–</w:t>
      </w:r>
      <w:r>
        <w:t xml:space="preserve"> oratórium</w:t>
      </w:r>
      <w:r>
        <w:t xml:space="preserve">. </w:t>
      </w:r>
      <w:r>
        <w:t>Egyéni foglalkozások</w:t>
      </w:r>
      <w:r>
        <w:t xml:space="preserve">: </w:t>
      </w:r>
      <w:r>
        <w:t>Útravaló programokban  mentorokkal</w:t>
      </w:r>
      <w:r>
        <w:t xml:space="preserve">, </w:t>
      </w:r>
      <w:r>
        <w:t>Egyéni fejlesztésekkel fejlesztőpedagógussal</w:t>
      </w:r>
      <w:r>
        <w:t xml:space="preserve">. </w:t>
      </w:r>
      <w:r>
        <w:t xml:space="preserve">Vidáman és értelmesen hinni: a Don </w:t>
      </w:r>
      <w:proofErr w:type="spellStart"/>
      <w:r>
        <w:t>Boscó</w:t>
      </w:r>
      <w:proofErr w:type="spellEnd"/>
      <w:r>
        <w:t>-i pedagógia</w:t>
      </w:r>
      <w:r>
        <w:t xml:space="preserve">. </w:t>
      </w:r>
      <w:proofErr w:type="spellStart"/>
      <w:r>
        <w:t>Szalézi</w:t>
      </w:r>
      <w:proofErr w:type="spellEnd"/>
      <w:r>
        <w:t xml:space="preserve"> oratórium</w:t>
      </w:r>
      <w:r>
        <w:t xml:space="preserve">: </w:t>
      </w:r>
      <w:r>
        <w:t xml:space="preserve">Don </w:t>
      </w:r>
      <w:proofErr w:type="spellStart"/>
      <w:r>
        <w:t>Bosco</w:t>
      </w:r>
      <w:proofErr w:type="spellEnd"/>
      <w:r>
        <w:t xml:space="preserve"> művének a szíve a </w:t>
      </w:r>
      <w:proofErr w:type="spellStart"/>
      <w:r>
        <w:t>szalézi</w:t>
      </w:r>
      <w:proofErr w:type="spellEnd"/>
      <w:r>
        <w:t xml:space="preserve"> ORATÓRIUM</w:t>
      </w:r>
      <w:r>
        <w:t xml:space="preserve">: </w:t>
      </w:r>
      <w:r>
        <w:t>Plébánia, mely evangelizál: Jézus áll a központban, közösséget formál, értelmet és célt ad</w:t>
      </w:r>
      <w:r w:rsidR="00B87C91">
        <w:t>.</w:t>
      </w:r>
      <w:r>
        <w:t xml:space="preserve"> </w:t>
      </w:r>
      <w:r>
        <w:t>Otthon legyen, mely befogad: családiasság megteremtése, játék, hittan</w:t>
      </w:r>
      <w:r w:rsidR="00B87C91">
        <w:t xml:space="preserve">. </w:t>
      </w:r>
      <w:r>
        <w:t>Iskola, mely felkészít az életre: lehet benne felzárkóztatás, jó gyakorlatok</w:t>
      </w:r>
      <w:r w:rsidR="00B87C91">
        <w:t xml:space="preserve">. </w:t>
      </w:r>
      <w:r>
        <w:t xml:space="preserve">Udvar, ahol barátságok kötődnek és vidámak lehetünk. </w:t>
      </w:r>
      <w:r>
        <w:tab/>
        <w:t>Szabadidős programok, zarándoklatok, kirándulások</w:t>
      </w:r>
      <w:r w:rsidR="00B87C91">
        <w:t xml:space="preserve">… </w:t>
      </w:r>
      <w:r>
        <w:t>Oktatási módszereink</w:t>
      </w:r>
      <w:r w:rsidR="00B87C91">
        <w:t>, s</w:t>
      </w:r>
      <w:r>
        <w:t xml:space="preserve">ajátos </w:t>
      </w:r>
      <w:proofErr w:type="spellStart"/>
      <w:r>
        <w:t>szalézi</w:t>
      </w:r>
      <w:proofErr w:type="spellEnd"/>
      <w:r>
        <w:t xml:space="preserve"> jó gyakorlatok:</w:t>
      </w:r>
      <w:r w:rsidR="00B87C91">
        <w:t xml:space="preserve"> </w:t>
      </w:r>
      <w:r>
        <w:t xml:space="preserve">Jóéjszakát </w:t>
      </w:r>
      <w:r w:rsidR="00B87C91">
        <w:t>–</w:t>
      </w:r>
      <w:r>
        <w:t xml:space="preserve"> Jóreggelt</w:t>
      </w:r>
      <w:r w:rsidR="00B87C91">
        <w:t xml:space="preserve">; </w:t>
      </w:r>
      <w:r>
        <w:t>Fülbe súgott szó</w:t>
      </w:r>
      <w:r w:rsidR="00B87C91">
        <w:t xml:space="preserve">; </w:t>
      </w:r>
      <w:r>
        <w:t>Jóhalálgyakorlat</w:t>
      </w:r>
      <w:r w:rsidR="00B87C91">
        <w:t xml:space="preserve">; </w:t>
      </w:r>
      <w:r>
        <w:t>Tanuld megszerettetni magad!</w:t>
      </w:r>
      <w:r w:rsidR="00B87C91">
        <w:t xml:space="preserve"> </w:t>
      </w:r>
      <w:r>
        <w:t xml:space="preserve">31 éve Don </w:t>
      </w:r>
      <w:proofErr w:type="spellStart"/>
      <w:r>
        <w:t>Bosco</w:t>
      </w:r>
      <w:proofErr w:type="spellEnd"/>
      <w:r>
        <w:t xml:space="preserve"> álma Barcikán is elkezdődött</w:t>
      </w:r>
      <w:r w:rsidR="00B87C91">
        <w:t xml:space="preserve">. </w:t>
      </w:r>
      <w:r>
        <w:t xml:space="preserve">Don </w:t>
      </w:r>
      <w:proofErr w:type="spellStart"/>
      <w:r>
        <w:t>Bosco</w:t>
      </w:r>
      <w:proofErr w:type="spellEnd"/>
      <w:r>
        <w:t xml:space="preserve"> Iskola: Általános Iskola, Szakiskola, Középiskola és Kollégium</w:t>
      </w:r>
      <w:r w:rsidR="00B87C91">
        <w:t xml:space="preserve">. </w:t>
      </w:r>
      <w:r>
        <w:t xml:space="preserve">A Don </w:t>
      </w:r>
      <w:proofErr w:type="spellStart"/>
      <w:r>
        <w:t>Bosco</w:t>
      </w:r>
      <w:proofErr w:type="spellEnd"/>
      <w:r>
        <w:t xml:space="preserve"> Iskola 1993 óta van a Don </w:t>
      </w:r>
      <w:proofErr w:type="spellStart"/>
      <w:r>
        <w:t>Bosco</w:t>
      </w:r>
      <w:proofErr w:type="spellEnd"/>
      <w:r>
        <w:t xml:space="preserve"> </w:t>
      </w:r>
      <w:proofErr w:type="spellStart"/>
      <w:r>
        <w:t>Szalézi</w:t>
      </w:r>
      <w:proofErr w:type="spellEnd"/>
      <w:r>
        <w:t xml:space="preserve"> Társasága fenntartásában</w:t>
      </w:r>
      <w:r w:rsidR="00B87C91">
        <w:t xml:space="preserve">: </w:t>
      </w:r>
      <w:r>
        <w:t>„Az ördög fél a vidám embertől”</w:t>
      </w:r>
    </w:p>
    <w:p w14:paraId="4134F55D" w14:textId="29CD69DD" w:rsidR="008447F3" w:rsidRPr="008447F3" w:rsidRDefault="005C2D48">
      <w:r w:rsidRPr="008447F3">
        <w:pict w14:anchorId="22E4423A">
          <v:rect id="_x0000_i1033" style="width:0;height:1.5pt" o:hralign="center" o:hrstd="t" o:hr="t" fillcolor="#a0a0a0" stroked="f"/>
        </w:pict>
      </w:r>
    </w:p>
    <w:p w14:paraId="06925220" w14:textId="00D20C86" w:rsidR="008447F3" w:rsidRPr="005C2D48" w:rsidRDefault="005C2D48">
      <w:pPr>
        <w:rPr>
          <w:b/>
          <w:bCs/>
        </w:rPr>
      </w:pPr>
      <w:proofErr w:type="spellStart"/>
      <w:r w:rsidRPr="005C2D48">
        <w:rPr>
          <w:b/>
          <w:bCs/>
        </w:rPr>
        <w:t>Holczinger</w:t>
      </w:r>
      <w:proofErr w:type="spellEnd"/>
      <w:r w:rsidRPr="005C2D48">
        <w:rPr>
          <w:b/>
          <w:bCs/>
        </w:rPr>
        <w:t xml:space="preserve"> Ferenc SJ</w:t>
      </w:r>
      <w:r w:rsidRPr="005C2D48">
        <w:rPr>
          <w:b/>
          <w:bCs/>
        </w:rPr>
        <w:t xml:space="preserve"> – </w:t>
      </w:r>
      <w:proofErr w:type="spellStart"/>
      <w:r w:rsidRPr="005C2D48">
        <w:rPr>
          <w:b/>
          <w:bCs/>
        </w:rPr>
        <w:t>Rivasz</w:t>
      </w:r>
      <w:proofErr w:type="spellEnd"/>
      <w:r w:rsidRPr="005C2D48">
        <w:rPr>
          <w:b/>
          <w:bCs/>
        </w:rPr>
        <w:t>-Tóth Kinga</w:t>
      </w:r>
      <w:r w:rsidRPr="005C2D48">
        <w:rPr>
          <w:b/>
          <w:bCs/>
        </w:rPr>
        <w:t>:</w:t>
      </w:r>
    </w:p>
    <w:p w14:paraId="458721C9" w14:textId="3FAC8EF5" w:rsidR="005C2D48" w:rsidRPr="005C2D48" w:rsidRDefault="005C2D48" w:rsidP="005C2D48">
      <w:pPr>
        <w:rPr>
          <w:b/>
          <w:bCs/>
        </w:rPr>
      </w:pPr>
      <w:r w:rsidRPr="005C2D48">
        <w:rPr>
          <w:b/>
          <w:bCs/>
        </w:rPr>
        <w:t>A közjó szolgálata a hagyomány és a pedagógiai innováció feszültségében</w:t>
      </w:r>
    </w:p>
    <w:p w14:paraId="6C27E4C6" w14:textId="77777777" w:rsidR="005C2D48" w:rsidRDefault="005C2D48" w:rsidP="005C2D48">
      <w:r>
        <w:lastRenderedPageBreak/>
        <w:t>Az előadás a Fényi Gyula Jezsuita Gimnázium pedagógiai küldetését mutatja be, amely a közjó szolgálatát, a lelki növekedést és a társadalmi felelősségvállalást helyezi középpontba. A gimnázium három alapvető pedagógiai pillére: az emberi kiválóság elérése, a „másokért élő ember” eszményének megvalósítása, valamint a missziós küldetés. Az iskola pedagógiai modellje az ignáci „</w:t>
      </w:r>
      <w:proofErr w:type="spellStart"/>
      <w:r>
        <w:t>magis</w:t>
      </w:r>
      <w:proofErr w:type="spellEnd"/>
      <w:r>
        <w:t xml:space="preserve">” elvére épül, amely az állandó önfejlesztésre, a közösségért végzett szolgálatra és a mindenkori „nagyobb jó” keresésére ösztönöz. </w:t>
      </w:r>
    </w:p>
    <w:p w14:paraId="51806814" w14:textId="77777777" w:rsidR="005C2D48" w:rsidRDefault="005C2D48" w:rsidP="005C2D48">
      <w:r>
        <w:t>Az iskola közössége számos kihívással néz szembe, amelyeket a modern társadalmi értékek közvetítenek, mint a versengő szemlélet, a haszonelvűség és az anyagiasság. Az egyre inkább a teljesítményre összpontosító szülői elvárások és a társadalom pragmatikus hozzáállása háttérbe szoríthatják a lelki fejlődés és az erkölcsi nevelés szerepét. Az iskola pedagógiai munkája így több irányú nevelési eszközökkel igyekszik ellensúlyozni a versengés és haszonelvűség társadalmi nyomását.</w:t>
      </w:r>
    </w:p>
    <w:p w14:paraId="4625B3B0" w14:textId="77777777" w:rsidR="005C2D48" w:rsidRDefault="005C2D48" w:rsidP="005C2D48">
      <w:r>
        <w:t>Az előadás konkrét példákat mutat be a Jezsuita Gimnázium pedagógiai alapelvének megvalósítására. Az emberi kiválóságra való törekvés az iskola számára nem csupán a tanulmányi sikerek elérését jelenti, hanem a diákok teljes személyiségének kibontakoztatását. Az iskolai szeretetszolgálati programok lehetőséget biztosítanak arra, hogy a diákok közvetlen kapcsolatba kerüljenek különböző társadalmi csoportokkal, így fejlesszék szociális érzékenységüket. A rendszeres lelkigyakorlatok pedig segítik a diákokat abban, hogy elmélyedjenek saját életcéljaikban, és kapcsolatot találjanak a lelki értékek és a közjó iránti elkötelezettség között. A nemzetközi projektekben való részvétel globális látásmódot ad a diákoknak, akik így felismerhetik saját szerepüket és felelősségüket a társadalmi igazságosság és a fenntarthatóság megvalósításában.</w:t>
      </w:r>
    </w:p>
    <w:p w14:paraId="647BBA26" w14:textId="2F6B3A69" w:rsidR="008447F3" w:rsidRPr="008447F3" w:rsidRDefault="005C2D48" w:rsidP="005C2D48">
      <w:r>
        <w:t xml:space="preserve">Ezek a lelkiségi és pedagógiai törekvések feszültségeket idéznek elő az iskolai oktatásban, mivel gyakran a teljesítményorientált értékelés és a verseny szelleme dominál, ami megnehezíti a belső motiváció és az együttműködés előtérbe helyezését. Az előadás végén megfogalmazott vitakérdések </w:t>
      </w:r>
      <w:proofErr w:type="spellStart"/>
      <w:r>
        <w:t>továbbgondolkodást</w:t>
      </w:r>
      <w:proofErr w:type="spellEnd"/>
      <w:r>
        <w:t xml:space="preserve"> ösztönzik.</w:t>
      </w:r>
    </w:p>
    <w:p w14:paraId="37149C6E" w14:textId="77CEAFBF" w:rsidR="008447F3" w:rsidRDefault="005C2D48">
      <w:r w:rsidRPr="008447F3">
        <w:pict w14:anchorId="005C8108">
          <v:rect id="_x0000_i1034" style="width:0;height:1.5pt" o:hralign="center" o:hrstd="t" o:hr="t" fillcolor="#a0a0a0" stroked="f"/>
        </w:pict>
      </w:r>
    </w:p>
    <w:p w14:paraId="7E0E1956" w14:textId="7DEF070D" w:rsidR="005C2D48" w:rsidRPr="005C2D48" w:rsidRDefault="005C2D48" w:rsidP="005C2D48">
      <w:pPr>
        <w:rPr>
          <w:b/>
          <w:bCs/>
        </w:rPr>
      </w:pPr>
      <w:r w:rsidRPr="005C2D48">
        <w:rPr>
          <w:b/>
          <w:bCs/>
        </w:rPr>
        <w:t>Lőrincz Tamás, Perczel Tamás, Tóth Balázs</w:t>
      </w:r>
      <w:r w:rsidRPr="005C2D48">
        <w:rPr>
          <w:b/>
          <w:bCs/>
        </w:rPr>
        <w:t>:</w:t>
      </w:r>
    </w:p>
    <w:p w14:paraId="2D7F5679" w14:textId="77777777" w:rsidR="005C2D48" w:rsidRPr="005C2D48" w:rsidRDefault="005C2D48" w:rsidP="005C2D48">
      <w:pPr>
        <w:rPr>
          <w:b/>
          <w:bCs/>
        </w:rPr>
      </w:pPr>
      <w:r w:rsidRPr="005C2D48">
        <w:rPr>
          <w:b/>
          <w:bCs/>
        </w:rPr>
        <w:t>„Az a laikus, aki tudatosan törekszik arra, hogy folyamatosan a jelenben éljen, valójában szerzetes” (David Steindl-</w:t>
      </w:r>
      <w:proofErr w:type="spellStart"/>
      <w:r w:rsidRPr="005C2D48">
        <w:rPr>
          <w:b/>
          <w:bCs/>
        </w:rPr>
        <w:t>Rast</w:t>
      </w:r>
      <w:proofErr w:type="spellEnd"/>
      <w:r w:rsidRPr="005C2D48">
        <w:rPr>
          <w:b/>
          <w:bCs/>
        </w:rPr>
        <w:t xml:space="preserve"> testvér) – Mit jelent számomra szerzetesi iskolában tanárnak lenni?</w:t>
      </w:r>
    </w:p>
    <w:p w14:paraId="63B29560" w14:textId="77777777" w:rsidR="005C2D48" w:rsidRDefault="005C2D48" w:rsidP="005C2D48">
      <w:r>
        <w:t xml:space="preserve">Olyan intézményekben tanítunk hittanárként, ahol a szerzetesi jelenlét eltűnőben van, így nekünk, világiaknak kell az iskolában a hitéleti törekvéseket koordinálni. Mi közünk lehet világiként a ciszterci spiritualitás forrásaihoz, hat-e ránk, és hogyan hat Szent Bernát 12. századi szemléletmódja? A pedagógiai mentálhigiéné célkitűzései benne rejlenek a szerzetesi lelkiségben, a misztikus teológiában, a Szent Bernátnál található </w:t>
      </w:r>
      <w:proofErr w:type="spellStart"/>
      <w:r>
        <w:t>Paradisus</w:t>
      </w:r>
      <w:proofErr w:type="spellEnd"/>
      <w:r>
        <w:t xml:space="preserve"> </w:t>
      </w:r>
      <w:proofErr w:type="spellStart"/>
      <w:r>
        <w:t>Claustralis</w:t>
      </w:r>
      <w:proofErr w:type="spellEnd"/>
      <w:r>
        <w:t xml:space="preserve"> elképzelése pedig analóg módon alkalmazható a ciszterci intézményekre is.</w:t>
      </w:r>
    </w:p>
    <w:p w14:paraId="55197E9B" w14:textId="77777777" w:rsidR="005C2D48" w:rsidRDefault="005C2D48" w:rsidP="005C2D48">
      <w:r>
        <w:t>Pótolható-e pusztán laikusokkal a szerzetesek hiánya? Előadásunk középső része számvetés a veszteségekkel, és bemutatja azt is, milyen feszültségekkel járhat, ha egy világi tanár megpróbálná imitálni a szerzetesi létforma sajátosságait. Mindezek mellett a világiak tanári hivatása a szerzetei életformához képest számos előnnyel is bír, melyeket szintén érdemes sorra venni, feltéve a kérdést: így tekintve van-e egyáltalán jelentősége egy elkötelezett tanár hivatása esetében annak, hogy szerzetesi vagy állami fenntartású iskolában teljesíti szolgálatát?</w:t>
      </w:r>
    </w:p>
    <w:p w14:paraId="501A44AF" w14:textId="4E1AEE61" w:rsidR="005C2D48" w:rsidRDefault="005C2D48" w:rsidP="005C2D48">
      <w:r>
        <w:lastRenderedPageBreak/>
        <w:t>Hogyan tudunk együtt járni az úton? Az utolsó felvonásban a ciszterci intézmények között kibontakozó új kapcsolatokat, bevált gyakorlatokat mutatjuk meg, illetve azt, hogy mennyi mindent tanultunk más szerzetes iskolák kezdeményezéseiből. Versengés helyett a siker számunkra az együttműködésen múlik.</w:t>
      </w:r>
    </w:p>
    <w:p w14:paraId="4C91C10C" w14:textId="2094A6A5" w:rsidR="005C2D48" w:rsidRDefault="005C2D48">
      <w:r w:rsidRPr="008447F3">
        <w:pict w14:anchorId="659F0521">
          <v:rect id="_x0000_i1035" style="width:0;height:1.5pt" o:hralign="center" o:hrstd="t" o:hr="t" fillcolor="#a0a0a0" stroked="f"/>
        </w:pict>
      </w:r>
    </w:p>
    <w:p w14:paraId="137C1E49" w14:textId="1BA29E9A" w:rsidR="00781BE3" w:rsidRPr="00781BE3" w:rsidRDefault="00781BE3" w:rsidP="00781BE3">
      <w:pPr>
        <w:rPr>
          <w:b/>
          <w:bCs/>
        </w:rPr>
      </w:pPr>
      <w:r w:rsidRPr="00781BE3">
        <w:rPr>
          <w:b/>
          <w:bCs/>
        </w:rPr>
        <w:t>Gáll Zsófia  szakmai vezető és Füle Gábor projektvezető</w:t>
      </w:r>
      <w:r w:rsidRPr="00781BE3">
        <w:rPr>
          <w:b/>
          <w:bCs/>
        </w:rPr>
        <w:t>:</w:t>
      </w:r>
    </w:p>
    <w:p w14:paraId="05D1A285" w14:textId="77777777" w:rsidR="00781BE3" w:rsidRPr="00781BE3" w:rsidRDefault="00781BE3" w:rsidP="00781BE3">
      <w:pPr>
        <w:rPr>
          <w:b/>
          <w:bCs/>
        </w:rPr>
      </w:pPr>
      <w:r w:rsidRPr="00781BE3">
        <w:rPr>
          <w:b/>
          <w:bCs/>
        </w:rPr>
        <w:t>A szerzetesi nevelés lehetőségei a Zarándoktábor projektben</w:t>
      </w:r>
    </w:p>
    <w:p w14:paraId="7EEEA8C2" w14:textId="77777777" w:rsidR="00781BE3" w:rsidRDefault="00781BE3" w:rsidP="00781BE3">
      <w:r>
        <w:t xml:space="preserve">Évről évre népesebb azon fiatalok tábora, akik a nyári szünetben egyhetes gyalogos zarándoklaton vesznek részt a Zarándoktábor program keretében. Az ifjúsági zarándoklatok az Aktív Magyarországért felelős Államtitkárság támogatásával a szerzetesi iroda szervezésében valósulnak meg négy magyarországi útvonalon. Ezek kialakításánál fontos szempont volt, hogy érintsenek szerzetesek imádsága által megszentelt helyeket és olyan élő közösségeket, melyek mintegy “lelki erőműként” segíthetik az úton lévőket. </w:t>
      </w:r>
    </w:p>
    <w:p w14:paraId="24CD1BE1" w14:textId="77777777" w:rsidR="00781BE3" w:rsidRDefault="00781BE3" w:rsidP="00781BE3">
      <w:r>
        <w:t xml:space="preserve">Hogyan kapcsolódnak be a szerzetesek a programba és mi lehet a zarándoktáborok ígérete számukra? Mit adhat a zarándoktábor és a szerzetesekkel való találkozás egy közösség, egy fiatal vagy egy vezető számára? Miért érdemes vállalni a napi 20-26 km-es szakaszok megtételét akár tűző napon vagy szakadó esőben gyalogosan?  Hogyan fúj a Lélek? </w:t>
      </w:r>
    </w:p>
    <w:p w14:paraId="6D7C0755" w14:textId="18504D58" w:rsidR="005C6257" w:rsidRPr="008447F3" w:rsidRDefault="00781BE3">
      <w:r>
        <w:t>A zarándoktáborok rövid bemutatásán túl erről is beszélnek előadásukban a program lelkes szervezői öt év tapasztalata alapján.</w:t>
      </w:r>
    </w:p>
    <w:sectPr w:rsidR="005C6257" w:rsidRPr="008447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257"/>
    <w:rsid w:val="004A7565"/>
    <w:rsid w:val="005C2D48"/>
    <w:rsid w:val="005C6257"/>
    <w:rsid w:val="00706A96"/>
    <w:rsid w:val="00781BE3"/>
    <w:rsid w:val="007D00C5"/>
    <w:rsid w:val="0083406D"/>
    <w:rsid w:val="008447F3"/>
    <w:rsid w:val="008B23EA"/>
    <w:rsid w:val="00923944"/>
    <w:rsid w:val="009572F3"/>
    <w:rsid w:val="00AC45F6"/>
    <w:rsid w:val="00B87C91"/>
    <w:rsid w:val="00F126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F0662"/>
  <w15:chartTrackingRefBased/>
  <w15:docId w15:val="{5A29EB23-53C3-4F2F-8677-897CD1BF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C62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5C62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5C6257"/>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5C6257"/>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5C6257"/>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5C6257"/>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C6257"/>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C6257"/>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C6257"/>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6257"/>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5C6257"/>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5C6257"/>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5C6257"/>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5C6257"/>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C6257"/>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C6257"/>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C6257"/>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C6257"/>
    <w:rPr>
      <w:rFonts w:eastAsiaTheme="majorEastAsia" w:cstheme="majorBidi"/>
      <w:color w:val="272727" w:themeColor="text1" w:themeTint="D8"/>
    </w:rPr>
  </w:style>
  <w:style w:type="paragraph" w:styleId="Cm">
    <w:name w:val="Title"/>
    <w:basedOn w:val="Norml"/>
    <w:next w:val="Norml"/>
    <w:link w:val="CmChar"/>
    <w:uiPriority w:val="10"/>
    <w:qFormat/>
    <w:rsid w:val="005C62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C6257"/>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C6257"/>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C6257"/>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C6257"/>
    <w:pPr>
      <w:spacing w:before="160"/>
      <w:jc w:val="center"/>
    </w:pPr>
    <w:rPr>
      <w:i/>
      <w:iCs/>
      <w:color w:val="404040" w:themeColor="text1" w:themeTint="BF"/>
    </w:rPr>
  </w:style>
  <w:style w:type="character" w:customStyle="1" w:styleId="IdzetChar">
    <w:name w:val="Idézet Char"/>
    <w:basedOn w:val="Bekezdsalapbettpusa"/>
    <w:link w:val="Idzet"/>
    <w:uiPriority w:val="29"/>
    <w:rsid w:val="005C6257"/>
    <w:rPr>
      <w:i/>
      <w:iCs/>
      <w:color w:val="404040" w:themeColor="text1" w:themeTint="BF"/>
    </w:rPr>
  </w:style>
  <w:style w:type="paragraph" w:styleId="Listaszerbekezds">
    <w:name w:val="List Paragraph"/>
    <w:basedOn w:val="Norml"/>
    <w:uiPriority w:val="34"/>
    <w:qFormat/>
    <w:rsid w:val="005C6257"/>
    <w:pPr>
      <w:ind w:left="720"/>
      <w:contextualSpacing/>
    </w:pPr>
  </w:style>
  <w:style w:type="character" w:styleId="Erskiemels">
    <w:name w:val="Intense Emphasis"/>
    <w:basedOn w:val="Bekezdsalapbettpusa"/>
    <w:uiPriority w:val="21"/>
    <w:qFormat/>
    <w:rsid w:val="005C6257"/>
    <w:rPr>
      <w:i/>
      <w:iCs/>
      <w:color w:val="0F4761" w:themeColor="accent1" w:themeShade="BF"/>
    </w:rPr>
  </w:style>
  <w:style w:type="paragraph" w:styleId="Kiemeltidzet">
    <w:name w:val="Intense Quote"/>
    <w:basedOn w:val="Norml"/>
    <w:next w:val="Norml"/>
    <w:link w:val="KiemeltidzetChar"/>
    <w:uiPriority w:val="30"/>
    <w:qFormat/>
    <w:rsid w:val="005C62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5C6257"/>
    <w:rPr>
      <w:i/>
      <w:iCs/>
      <w:color w:val="0F4761" w:themeColor="accent1" w:themeShade="BF"/>
    </w:rPr>
  </w:style>
  <w:style w:type="character" w:styleId="Ershivatkozs">
    <w:name w:val="Intense Reference"/>
    <w:basedOn w:val="Bekezdsalapbettpusa"/>
    <w:uiPriority w:val="32"/>
    <w:qFormat/>
    <w:rsid w:val="005C62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1757</Words>
  <Characters>12129</Characters>
  <Application>Microsoft Office Word</Application>
  <DocSecurity>0</DocSecurity>
  <Lines>101</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5</cp:revision>
  <dcterms:created xsi:type="dcterms:W3CDTF">2024-11-13T10:35:00Z</dcterms:created>
  <dcterms:modified xsi:type="dcterms:W3CDTF">2024-11-13T11:04:00Z</dcterms:modified>
</cp:coreProperties>
</file>